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80" w:afterLines="50" w:line="600" w:lineRule="exact"/>
        <w:ind w:right="-158" w:rightChars="-66"/>
        <w:jc w:val="center"/>
        <w:rPr>
          <w:rFonts w:eastAsia="標楷體"/>
          <w:b/>
          <w:sz w:val="30"/>
          <w:szCs w:val="30"/>
        </w:rPr>
      </w:pPr>
      <w:r>
        <w:rPr>
          <w:rFonts w:hint="eastAsia" w:eastAsia="標楷體"/>
          <w:color w:val="000000" w:themeColor="text1"/>
          <w:sz w:val="30"/>
          <w:szCs w:val="30"/>
          <w:lang w:val="en-US" w:eastAsia="zh-T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  <w:t>109</w:t>
      </w:r>
      <w:r>
        <w:rPr>
          <w:rFonts w:eastAsia="標楷體"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  <w:t>學年度第</w:t>
      </w:r>
      <w:r>
        <w:rPr>
          <w:rFonts w:hint="eastAsia" w:eastAsia="標楷體"/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標楷體"/>
          <w:color w:val="000000" w:themeColor="text1"/>
          <w:sz w:val="30"/>
          <w:szCs w:val="30"/>
          <w:lang w:val="en-US" w:eastAsia="zh-T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  <w:t>2</w:t>
      </w:r>
      <w:r>
        <w:rPr>
          <w:rFonts w:eastAsia="標楷體"/>
          <w:b/>
          <w:sz w:val="30"/>
          <w:szCs w:val="30"/>
        </w:rPr>
        <w:t>學期</w:t>
      </w:r>
      <w:r>
        <w:rPr>
          <w:rFonts w:hint="eastAsia" w:eastAsia="標楷體"/>
          <w:b/>
          <w:sz w:val="30"/>
          <w:szCs w:val="30"/>
        </w:rPr>
        <w:t xml:space="preserve"> </w:t>
      </w:r>
      <w:r>
        <w:rPr>
          <w:rFonts w:eastAsia="標楷體"/>
          <w:b/>
          <w:bCs/>
          <w:sz w:val="30"/>
          <w:szCs w:val="30"/>
        </w:rPr>
        <w:t>分類通識課程</w:t>
      </w:r>
      <w:r>
        <w:rPr>
          <w:rFonts w:hint="eastAsia" w:eastAsia="標楷體"/>
          <w:b/>
          <w:bCs/>
          <w:sz w:val="30"/>
          <w:szCs w:val="30"/>
        </w:rPr>
        <w:t xml:space="preserve"> 專任/兼任</w:t>
      </w:r>
      <w:r>
        <w:rPr>
          <w:rFonts w:eastAsia="標楷體"/>
          <w:b/>
          <w:bCs/>
          <w:sz w:val="30"/>
          <w:szCs w:val="30"/>
        </w:rPr>
        <w:t>教師</w:t>
      </w:r>
      <w:r>
        <w:rPr>
          <w:rFonts w:eastAsia="標楷體"/>
          <w:b/>
          <w:sz w:val="30"/>
          <w:szCs w:val="30"/>
        </w:rPr>
        <w:t>開課申請表</w:t>
      </w:r>
    </w:p>
    <w:tbl>
      <w:tblPr>
        <w:tblStyle w:val="12"/>
        <w:tblW w:w="10207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6"/>
        <w:gridCol w:w="3303"/>
        <w:gridCol w:w="1644"/>
        <w:gridCol w:w="7"/>
        <w:gridCol w:w="2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2836" w:type="dxa"/>
            <w:vAlign w:val="center"/>
          </w:tcPr>
          <w:p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申請教師姓名</w:t>
            </w:r>
          </w:p>
        </w:tc>
        <w:tc>
          <w:tcPr>
            <w:tcW w:w="3303" w:type="dxa"/>
          </w:tcPr>
          <w:p>
            <w:pPr>
              <w:spacing w:line="400" w:lineRule="exact"/>
            </w:pPr>
          </w:p>
        </w:tc>
        <w:tc>
          <w:tcPr>
            <w:tcW w:w="1644" w:type="dxa"/>
          </w:tcPr>
          <w:p>
            <w:pPr>
              <w:spacing w:line="400" w:lineRule="exact"/>
            </w:pPr>
            <w:r>
              <w:rPr>
                <w:rFonts w:eastAsia="標楷體"/>
                <w:b/>
                <w:sz w:val="28"/>
                <w:szCs w:val="28"/>
              </w:rPr>
              <w:t xml:space="preserve"> 教師代碼</w:t>
            </w:r>
          </w:p>
        </w:tc>
        <w:tc>
          <w:tcPr>
            <w:tcW w:w="2424" w:type="dxa"/>
            <w:gridSpan w:val="2"/>
          </w:tcPr>
          <w:p>
            <w:pPr>
              <w:spacing w:line="4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836" w:type="dxa"/>
            <w:vAlign w:val="center"/>
          </w:tcPr>
          <w:p>
            <w:pPr>
              <w:spacing w:line="400" w:lineRule="exact"/>
              <w:jc w:val="center"/>
              <w:rPr>
                <w:rFonts w:eastAsia="文鼎粗隸"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隸屬科系</w:t>
            </w:r>
          </w:p>
        </w:tc>
        <w:tc>
          <w:tcPr>
            <w:tcW w:w="7371" w:type="dxa"/>
            <w:gridSpan w:val="4"/>
          </w:tcPr>
          <w:p>
            <w:pPr>
              <w:spacing w:line="4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2836" w:type="dxa"/>
          </w:tcPr>
          <w:p>
            <w:pPr>
              <w:spacing w:line="4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聘任職稱</w:t>
            </w:r>
          </w:p>
        </w:tc>
        <w:tc>
          <w:tcPr>
            <w:tcW w:w="7371" w:type="dxa"/>
            <w:gridSpan w:val="4"/>
            <w:vAlign w:val="bottom"/>
          </w:tcPr>
          <w:p>
            <w:pPr>
              <w:spacing w:after="180" w:afterLines="50" w:line="400" w:lineRule="exact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Fonts w:ascii="標楷體" w:hAnsi="標楷體" w:eastAsia="標楷體"/>
                <w:b/>
                <w:sz w:val="28"/>
                <w:szCs w:val="28"/>
              </w:rPr>
              <w:t>講師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      □</w:t>
            </w:r>
            <w:r>
              <w:rPr>
                <w:rFonts w:ascii="標楷體" w:hAnsi="標楷體" w:eastAsia="標楷體"/>
                <w:b/>
                <w:sz w:val="28"/>
                <w:szCs w:val="28"/>
              </w:rPr>
              <w:t>助理教授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      □</w:t>
            </w:r>
            <w:r>
              <w:rPr>
                <w:rFonts w:ascii="標楷體" w:hAnsi="標楷體" w:eastAsia="標楷體"/>
                <w:b/>
                <w:sz w:val="28"/>
                <w:szCs w:val="28"/>
              </w:rPr>
              <w:t>副教授</w:t>
            </w:r>
            <w:r>
              <w:rPr>
                <w:rFonts w:ascii="標楷體" w:hAnsi="標楷體" w:eastAsia="標楷體"/>
                <w:sz w:val="28"/>
                <w:szCs w:val="28"/>
              </w:rPr>
              <w:t xml:space="preserve">      □</w:t>
            </w:r>
            <w:r>
              <w:rPr>
                <w:rFonts w:ascii="標楷體" w:hAnsi="標楷體" w:eastAsia="標楷體"/>
                <w:b/>
                <w:sz w:val="28"/>
                <w:szCs w:val="28"/>
              </w:rPr>
              <w:t>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2836" w:type="dxa"/>
            <w:vAlign w:val="center"/>
          </w:tcPr>
          <w:p>
            <w:pPr>
              <w:spacing w:line="4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畢業學校</w:t>
            </w:r>
          </w:p>
        </w:tc>
        <w:tc>
          <w:tcPr>
            <w:tcW w:w="3303" w:type="dxa"/>
          </w:tcPr>
          <w:p>
            <w:pPr>
              <w:spacing w:line="400" w:lineRule="exact"/>
            </w:pPr>
          </w:p>
        </w:tc>
        <w:tc>
          <w:tcPr>
            <w:tcW w:w="1651" w:type="dxa"/>
            <w:gridSpan w:val="2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畢業系所</w:t>
            </w:r>
          </w:p>
        </w:tc>
        <w:tc>
          <w:tcPr>
            <w:tcW w:w="2417" w:type="dxa"/>
          </w:tcPr>
          <w:p>
            <w:pPr>
              <w:spacing w:line="4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2836" w:type="dxa"/>
            <w:vAlign w:val="center"/>
          </w:tcPr>
          <w:p>
            <w:pPr>
              <w:spacing w:line="4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學術專長</w:t>
            </w:r>
          </w:p>
        </w:tc>
        <w:tc>
          <w:tcPr>
            <w:tcW w:w="7371" w:type="dxa"/>
            <w:gridSpan w:val="4"/>
          </w:tcPr>
          <w:p>
            <w:pPr>
              <w:spacing w:line="4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836" w:type="dxa"/>
            <w:vAlign w:val="center"/>
          </w:tcPr>
          <w:p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連絡電話</w:t>
            </w:r>
          </w:p>
        </w:tc>
        <w:tc>
          <w:tcPr>
            <w:tcW w:w="3303" w:type="dxa"/>
          </w:tcPr>
          <w:p>
            <w:pPr>
              <w:spacing w:line="400" w:lineRule="exact"/>
            </w:pPr>
          </w:p>
        </w:tc>
        <w:tc>
          <w:tcPr>
            <w:tcW w:w="1651" w:type="dxa"/>
            <w:gridSpan w:val="2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2417" w:type="dxa"/>
          </w:tcPr>
          <w:p>
            <w:pPr>
              <w:spacing w:line="40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2836" w:type="dxa"/>
            <w:vAlign w:val="center"/>
          </w:tcPr>
          <w:p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電子郵件</w:t>
            </w:r>
          </w:p>
        </w:tc>
        <w:tc>
          <w:tcPr>
            <w:tcW w:w="7371" w:type="dxa"/>
            <w:gridSpan w:val="4"/>
          </w:tcPr>
          <w:p>
            <w:pPr>
              <w:spacing w:line="400" w:lineRule="exact"/>
            </w:pPr>
          </w:p>
        </w:tc>
      </w:tr>
    </w:tbl>
    <w:tbl>
      <w:tblPr>
        <w:tblStyle w:val="6"/>
        <w:tblW w:w="10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0"/>
        <w:gridCol w:w="3544"/>
        <w:gridCol w:w="1276"/>
        <w:gridCol w:w="2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2830" w:type="dxa"/>
            <w:vMerge w:val="restart"/>
            <w:vAlign w:val="center"/>
          </w:tcPr>
          <w:p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申請類別</w:t>
            </w:r>
          </w:p>
          <w:p>
            <w:pPr>
              <w:spacing w:line="70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(</w:t>
            </w:r>
            <w:r>
              <w:rPr>
                <w:rFonts w:hint="eastAsia" w:eastAsia="標楷體"/>
                <w:b/>
                <w:sz w:val="28"/>
                <w:szCs w:val="28"/>
              </w:rPr>
              <w:t>課程</w:t>
            </w:r>
            <w:r>
              <w:rPr>
                <w:rFonts w:eastAsia="標楷體"/>
                <w:b/>
                <w:sz w:val="28"/>
                <w:szCs w:val="28"/>
              </w:rPr>
              <w:t>明細參考網頁公告)</w:t>
            </w:r>
          </w:p>
        </w:tc>
        <w:tc>
          <w:tcPr>
            <w:tcW w:w="3544" w:type="dxa"/>
            <w:vAlign w:val="center"/>
          </w:tcPr>
          <w:p>
            <w:pPr>
              <w:jc w:val="both"/>
            </w:pPr>
            <w:r>
              <w:rPr>
                <w:rFonts w:eastAsia="標楷體"/>
                <w:b/>
              </w:rPr>
              <w:t>分類通識一</w:t>
            </w:r>
            <w:r>
              <w:rPr>
                <w:rFonts w:hint="eastAsia" w:ascii="新細明體" w:hAnsi="新細明體"/>
                <w:b/>
              </w:rPr>
              <w:t>：</w:t>
            </w:r>
            <w:r>
              <w:rPr>
                <w:rFonts w:eastAsia="標楷體"/>
                <w:b/>
              </w:rPr>
              <w:t>人文藝術領域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830" w:type="dxa"/>
            <w:vMerge w:val="continue"/>
            <w:vAlign w:val="center"/>
          </w:tcPr>
          <w:p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>
            <w:pPr>
              <w:jc w:val="both"/>
            </w:pPr>
            <w:r>
              <w:rPr>
                <w:rFonts w:eastAsia="標楷體"/>
                <w:b/>
              </w:rPr>
              <w:t>分類通識二</w:t>
            </w:r>
            <w:r>
              <w:rPr>
                <w:rFonts w:hint="eastAsia" w:ascii="新細明體" w:hAnsi="新細明體"/>
                <w:b/>
              </w:rPr>
              <w:t>：</w:t>
            </w:r>
            <w:r>
              <w:rPr>
                <w:rFonts w:eastAsia="標楷體"/>
                <w:b/>
              </w:rPr>
              <w:t>社會科學與跨領域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2830" w:type="dxa"/>
            <w:vMerge w:val="continue"/>
            <w:vAlign w:val="center"/>
          </w:tcPr>
          <w:p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>
            <w:pPr>
              <w:jc w:val="both"/>
            </w:pPr>
            <w:r>
              <w:rPr>
                <w:rFonts w:eastAsia="標楷體"/>
                <w:b/>
              </w:rPr>
              <w:t>分類通識三</w:t>
            </w:r>
            <w:r>
              <w:rPr>
                <w:rFonts w:hint="eastAsia" w:ascii="新細明體" w:hAnsi="新細明體"/>
                <w:b/>
              </w:rPr>
              <w:t>：</w:t>
            </w:r>
            <w:r>
              <w:rPr>
                <w:rFonts w:eastAsia="標楷體"/>
                <w:b/>
              </w:rPr>
              <w:t>自然科學領域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2830" w:type="dxa"/>
            <w:vMerge w:val="continue"/>
            <w:vAlign w:val="center"/>
          </w:tcPr>
          <w:p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>
            <w:pPr>
              <w:jc w:val="both"/>
            </w:pPr>
            <w:r>
              <w:rPr>
                <w:rFonts w:eastAsia="標楷體"/>
                <w:b/>
              </w:rPr>
              <w:t>分類通識四</w:t>
            </w:r>
            <w:r>
              <w:rPr>
                <w:rFonts w:hint="eastAsia" w:ascii="新細明體" w:hAnsi="新細明體"/>
                <w:b/>
              </w:rPr>
              <w:t>：</w:t>
            </w:r>
            <w:r>
              <w:rPr>
                <w:rFonts w:eastAsia="標楷體"/>
                <w:b/>
              </w:rPr>
              <w:t>生命科學領域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eastAsia="標楷體"/>
                <w:b/>
              </w:rPr>
              <w:t>課程名稱</w:t>
            </w:r>
          </w:p>
        </w:tc>
        <w:tc>
          <w:tcPr>
            <w:tcW w:w="2556" w:type="dxa"/>
            <w:vAlign w:val="center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4" w:hRule="atLeast"/>
          <w:jc w:val="center"/>
        </w:trPr>
        <w:tc>
          <w:tcPr>
            <w:tcW w:w="2830" w:type="dxa"/>
            <w:vAlign w:val="center"/>
          </w:tcPr>
          <w:p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必備資料自行檢核</w:t>
            </w:r>
          </w:p>
          <w:p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6"/>
                <w:szCs w:val="26"/>
              </w:rPr>
              <w:t>(請勾註)</w:t>
            </w:r>
          </w:p>
        </w:tc>
        <w:tc>
          <w:tcPr>
            <w:tcW w:w="7376" w:type="dxa"/>
            <w:gridSpan w:val="3"/>
            <w:vAlign w:val="center"/>
          </w:tcPr>
          <w:p>
            <w:pPr>
              <w:rPr>
                <w:rFonts w:ascii="標楷體" w:hAnsi="標楷體" w:eastAsia="標楷體"/>
                <w:b/>
              </w:rPr>
            </w:pPr>
            <w:r>
              <w:rPr>
                <w:rFonts w:hint="eastAsia" w:ascii="標楷體" w:hAnsi="標楷體" w:eastAsia="標楷體"/>
                <w:b/>
              </w:rPr>
              <w:t xml:space="preserve"> </w:t>
            </w:r>
            <w:r>
              <w:rPr>
                <w:rFonts w:ascii="標楷體" w:hAnsi="標楷體" w:eastAsia="標楷體"/>
                <w:b/>
              </w:rPr>
              <w:t>□ 1.申請表                   □ 2.中文教學計畫表</w:t>
            </w:r>
          </w:p>
          <w:p>
            <w:pPr>
              <w:rPr>
                <w:rFonts w:ascii="標楷體" w:hAnsi="標楷體" w:eastAsia="標楷體"/>
                <w:b/>
              </w:rPr>
            </w:pPr>
            <w:r>
              <w:rPr>
                <w:rFonts w:hint="eastAsia" w:ascii="標楷體" w:hAnsi="標楷體" w:eastAsia="標楷體"/>
                <w:b/>
              </w:rPr>
              <w:t xml:space="preserve"> </w:t>
            </w:r>
            <w:r>
              <w:rPr>
                <w:rFonts w:ascii="標楷體" w:hAnsi="標楷體" w:eastAsia="標楷體"/>
                <w:b/>
              </w:rPr>
              <w:t>□ 3.中文教學進度表           □ 4.課程綱要表</w:t>
            </w:r>
          </w:p>
          <w:p>
            <w:pPr>
              <w:ind w:left="598" w:right="-94" w:rightChars="-39" w:hanging="598" w:hangingChars="249"/>
              <w:rPr>
                <w:rFonts w:ascii="標楷體" w:hAnsi="標楷體" w:eastAsia="標楷體"/>
                <w:b/>
              </w:rPr>
            </w:pPr>
            <w:r>
              <w:rPr>
                <w:rFonts w:hint="eastAsia" w:ascii="標楷體" w:hAnsi="標楷體" w:eastAsia="標楷體"/>
                <w:b/>
              </w:rPr>
              <w:t xml:space="preserve"> </w:t>
            </w:r>
            <w:r>
              <w:rPr>
                <w:rFonts w:ascii="標楷體" w:hAnsi="標楷體" w:eastAsia="標楷體"/>
                <w:b/>
              </w:rPr>
              <w:t>□ 5.申請教授科目之相關學經歷或證照</w:t>
            </w:r>
            <w:r>
              <w:rPr>
                <w:rFonts w:hint="eastAsia" w:eastAsia="標楷體"/>
                <w:b/>
              </w:rPr>
              <w:t xml:space="preserve"> </w:t>
            </w:r>
            <w:r>
              <w:rPr>
                <w:rFonts w:hint="eastAsia" w:eastAsia="標楷體"/>
                <w:b/>
                <w:shd w:val="pct10" w:color="auto" w:fill="FFFFFF"/>
              </w:rPr>
              <w:t>(</w:t>
            </w:r>
            <w:r>
              <w:rPr>
                <w:rFonts w:hint="eastAsia" w:eastAsia="標楷體"/>
                <w:b/>
                <w:u w:val="single"/>
                <w:shd w:val="pct10" w:color="auto" w:fill="FFFFFF"/>
              </w:rPr>
              <w:t>相同文件</w:t>
            </w:r>
            <w:r>
              <w:rPr>
                <w:rFonts w:hint="eastAsia" w:ascii="標楷體" w:hAnsi="標楷體" w:eastAsia="標楷體"/>
                <w:b/>
                <w:u w:val="single"/>
                <w:shd w:val="pct10" w:color="auto" w:fill="FFFFFF"/>
              </w:rPr>
              <w:t>，</w:t>
            </w:r>
            <w:r>
              <w:rPr>
                <w:rFonts w:hint="eastAsia" w:eastAsia="標楷體"/>
                <w:b/>
                <w:u w:val="single"/>
                <w:shd w:val="pct10" w:color="auto" w:fill="FFFFFF"/>
              </w:rPr>
              <w:t>若在107學年度及108學年度已繳交者</w:t>
            </w:r>
            <w:r>
              <w:rPr>
                <w:rFonts w:hint="eastAsia" w:ascii="標楷體" w:hAnsi="標楷體" w:eastAsia="標楷體"/>
                <w:b/>
                <w:u w:val="single"/>
                <w:shd w:val="pct10" w:color="auto" w:fill="FFFFFF"/>
              </w:rPr>
              <w:t>，可</w:t>
            </w:r>
            <w:r>
              <w:rPr>
                <w:rFonts w:hint="eastAsia" w:eastAsia="標楷體"/>
                <w:b/>
                <w:u w:val="single"/>
                <w:shd w:val="pct10" w:color="auto" w:fill="FFFFFF"/>
              </w:rPr>
              <w:t>不需重覆繳)</w:t>
            </w:r>
          </w:p>
          <w:p>
            <w:pPr>
              <w:rPr>
                <w:rFonts w:hint="default" w:eastAsia="標楷體"/>
                <w:b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</w:rPr>
              <w:t xml:space="preserve"> </w:t>
            </w:r>
            <w:r>
              <w:rPr>
                <w:rFonts w:ascii="標楷體" w:hAnsi="標楷體" w:eastAsia="標楷體"/>
                <w:b/>
              </w:rPr>
              <w:t xml:space="preserve">□ </w:t>
            </w:r>
            <w:r>
              <w:rPr>
                <w:rFonts w:hint="eastAsia" w:ascii="標楷體" w:hAnsi="標楷體" w:eastAsia="標楷體"/>
                <w:b/>
              </w:rPr>
              <w:t>6</w:t>
            </w:r>
            <w:r>
              <w:rPr>
                <w:rFonts w:ascii="標楷體" w:hAnsi="標楷體" w:eastAsia="標楷體"/>
                <w:b/>
              </w:rPr>
              <w:t>.</w:t>
            </w:r>
            <w:r>
              <w:rPr>
                <w:rFonts w:hint="eastAsia" w:ascii="標楷體" w:hAnsi="標楷體" w:eastAsia="標楷體"/>
                <w:b/>
              </w:rPr>
              <w:t>與</w:t>
            </w:r>
            <w:r>
              <w:rPr>
                <w:rFonts w:ascii="標楷體" w:hAnsi="標楷體" w:eastAsia="標楷體"/>
                <w:b/>
              </w:rPr>
              <w:t>申請教授科目相關之</w:t>
            </w:r>
            <w:r>
              <w:rPr>
                <w:rFonts w:hint="eastAsia" w:ascii="標楷體" w:hAnsi="標楷體" w:eastAsia="標楷體"/>
                <w:b/>
                <w:lang w:val="en-US" w:eastAsia="zh-TW"/>
              </w:rPr>
              <w:t>4</w:t>
            </w:r>
            <w:bookmarkStart w:id="0" w:name="_GoBack"/>
            <w:bookmarkEnd w:id="0"/>
            <w:r>
              <w:rPr>
                <w:rFonts w:hint="eastAsia" w:ascii="標楷體" w:hAnsi="標楷體" w:eastAsia="標楷體"/>
                <w:b/>
              </w:rPr>
              <w:t>小時以上研習證書(10</w:t>
            </w:r>
            <w:r>
              <w:rPr>
                <w:rFonts w:hint="eastAsia" w:ascii="標楷體" w:hAnsi="標楷體" w:eastAsia="標楷體"/>
                <w:b/>
                <w:lang w:val="en-US" w:eastAsia="zh-TW"/>
              </w:rPr>
              <w:t>9</w:t>
            </w:r>
            <w:r>
              <w:rPr>
                <w:rFonts w:ascii="標楷體" w:hAnsi="標楷體" w:eastAsia="標楷體"/>
                <w:b/>
              </w:rPr>
              <w:t>.0</w:t>
            </w:r>
            <w:r>
              <w:rPr>
                <w:rFonts w:hint="eastAsia" w:ascii="標楷體" w:hAnsi="標楷體" w:eastAsia="標楷體"/>
                <w:b/>
              </w:rPr>
              <w:t>3</w:t>
            </w:r>
            <w:r>
              <w:rPr>
                <w:rFonts w:ascii="標楷體" w:hAnsi="標楷體" w:eastAsia="標楷體"/>
                <w:b/>
              </w:rPr>
              <w:t>~1</w:t>
            </w:r>
            <w:r>
              <w:rPr>
                <w:rFonts w:hint="eastAsia" w:ascii="標楷體" w:hAnsi="標楷體" w:eastAsia="標楷體"/>
                <w:b/>
              </w:rPr>
              <w:t>09</w:t>
            </w:r>
            <w:r>
              <w:rPr>
                <w:rFonts w:ascii="標楷體" w:hAnsi="標楷體" w:eastAsia="標楷體"/>
                <w:b/>
              </w:rPr>
              <w:t>.</w:t>
            </w:r>
            <w:r>
              <w:rPr>
                <w:rFonts w:hint="eastAsia" w:ascii="標楷體" w:hAnsi="標楷體" w:eastAsia="標楷體"/>
                <w:b/>
              </w:rPr>
              <w:t>0</w:t>
            </w:r>
            <w:r>
              <w:rPr>
                <w:rFonts w:hint="eastAsia" w:ascii="標楷體" w:hAnsi="標楷體" w:eastAsia="標楷體"/>
                <w:b/>
                <w:lang w:val="en-US" w:eastAsia="zh-TW"/>
              </w:rPr>
              <w:t>9)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830" w:type="dxa"/>
          </w:tcPr>
          <w:p>
            <w:pPr>
              <w:spacing w:line="7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申請開課部別</w:t>
            </w:r>
          </w:p>
        </w:tc>
        <w:tc>
          <w:tcPr>
            <w:tcW w:w="7376" w:type="dxa"/>
            <w:gridSpan w:val="3"/>
            <w:vAlign w:val="center"/>
          </w:tcPr>
          <w:p>
            <w:pPr>
              <w:jc w:val="both"/>
              <w:rPr>
                <w:rFonts w:ascii="標楷體" w:hAnsi="標楷體" w:eastAsia="標楷體"/>
                <w:b/>
              </w:rPr>
            </w:pPr>
            <w:r>
              <w:rPr>
                <w:rFonts w:ascii="標楷體" w:hAnsi="標楷體" w:eastAsia="標楷體"/>
                <w:b/>
              </w:rPr>
              <w:t xml:space="preserve">□日間部      </w:t>
            </w:r>
            <w:r>
              <w:rPr>
                <w:rFonts w:hint="eastAsia" w:ascii="標楷體" w:hAnsi="標楷體" w:eastAsia="標楷體"/>
                <w:b/>
              </w:rPr>
              <w:t xml:space="preserve">  </w:t>
            </w:r>
            <w:r>
              <w:rPr>
                <w:rFonts w:ascii="標楷體" w:hAnsi="標楷體" w:eastAsia="標楷體"/>
                <w:b/>
              </w:rPr>
              <w:t>□ 進修部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2830" w:type="dxa"/>
          </w:tcPr>
          <w:p>
            <w:pPr>
              <w:spacing w:line="7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教學型態</w:t>
            </w:r>
          </w:p>
        </w:tc>
        <w:tc>
          <w:tcPr>
            <w:tcW w:w="7376" w:type="dxa"/>
            <w:gridSpan w:val="3"/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  <w:b/>
              </w:rPr>
              <w:t xml:space="preserve">□課堂教學  </w:t>
            </w:r>
            <w:r>
              <w:rPr>
                <w:rFonts w:hint="eastAsia" w:ascii="標楷體" w:hAnsi="標楷體" w:eastAsia="標楷體"/>
                <w:b/>
              </w:rPr>
              <w:t xml:space="preserve">    □</w:t>
            </w:r>
            <w:r>
              <w:rPr>
                <w:rFonts w:ascii="標楷體" w:hAnsi="標楷體" w:eastAsia="標楷體"/>
                <w:b/>
              </w:rPr>
              <w:t>遠距教學</w:t>
            </w:r>
            <w:r>
              <w:rPr>
                <w:rFonts w:hint="eastAsia" w:ascii="標楷體" w:hAnsi="標楷體" w:eastAsia="標楷體"/>
                <w:b/>
              </w:rPr>
              <w:t xml:space="preserve">(限假日或專班申請)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8" w:hRule="atLeast"/>
          <w:jc w:val="center"/>
        </w:trPr>
        <w:tc>
          <w:tcPr>
            <w:tcW w:w="2830" w:type="dxa"/>
          </w:tcPr>
          <w:p>
            <w:pPr>
              <w:spacing w:line="700" w:lineRule="exact"/>
              <w:jc w:val="center"/>
              <w:rPr>
                <w:rFonts w:eastAsia="細明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8"/>
                <w:szCs w:val="28"/>
              </w:rPr>
              <w:t>備 註</w:t>
            </w:r>
          </w:p>
        </w:tc>
        <w:tc>
          <w:tcPr>
            <w:tcW w:w="7376" w:type="dxa"/>
            <w:gridSpan w:val="3"/>
          </w:tcPr>
          <w:p>
            <w:pPr>
              <w:spacing w:line="340" w:lineRule="exact"/>
              <w:ind w:left="602" w:leftChars="16" w:hanging="564" w:hangingChars="235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(一)上述必備資料之紙本及電子檔請於</w:t>
            </w:r>
            <w:r>
              <w:rPr>
                <w:rFonts w:eastAsia="標楷體"/>
                <w:b/>
                <w:u w:val="single"/>
              </w:rPr>
              <w:t>1</w:t>
            </w:r>
            <w:r>
              <w:rPr>
                <w:rFonts w:hint="eastAsia" w:eastAsia="標楷體"/>
                <w:b/>
                <w:u w:val="single"/>
              </w:rPr>
              <w:t>09</w:t>
            </w:r>
            <w:r>
              <w:rPr>
                <w:rFonts w:eastAsia="標楷體"/>
                <w:b/>
                <w:u w:val="single"/>
              </w:rPr>
              <w:t>年</w:t>
            </w:r>
            <w:r>
              <w:rPr>
                <w:rFonts w:hint="eastAsia" w:eastAsia="標楷體"/>
                <w:b/>
                <w:u w:val="single"/>
                <w:lang w:val="en-US" w:eastAsia="zh-TW"/>
              </w:rPr>
              <w:t>10月12</w:t>
            </w:r>
            <w:r>
              <w:rPr>
                <w:rFonts w:eastAsia="標楷體"/>
                <w:b/>
                <w:u w:val="single"/>
              </w:rPr>
              <w:t>日(星</w:t>
            </w:r>
            <w:r>
              <w:rPr>
                <w:rFonts w:hint="eastAsia" w:eastAsia="標楷體"/>
                <w:b/>
                <w:u w:val="single"/>
                <w:lang w:eastAsia="zh-TW"/>
              </w:rPr>
              <w:t>期一</w:t>
            </w:r>
            <w:r>
              <w:rPr>
                <w:rFonts w:eastAsia="標楷體"/>
                <w:b/>
                <w:u w:val="single"/>
              </w:rPr>
              <w:t>)</w:t>
            </w:r>
            <w:r>
              <w:rPr>
                <w:rFonts w:hint="eastAsia" w:eastAsia="標楷體"/>
                <w:b/>
                <w:u w:val="single"/>
              </w:rPr>
              <w:t>下</w:t>
            </w:r>
            <w:r>
              <w:rPr>
                <w:rFonts w:eastAsia="標楷體"/>
                <w:b/>
                <w:u w:val="single"/>
              </w:rPr>
              <w:t>午</w:t>
            </w:r>
            <w:r>
              <w:rPr>
                <w:rFonts w:hint="eastAsia" w:eastAsia="標楷體"/>
                <w:b/>
                <w:u w:val="single"/>
              </w:rPr>
              <w:t>17</w:t>
            </w:r>
            <w:r>
              <w:rPr>
                <w:rFonts w:eastAsia="標楷體"/>
                <w:b/>
                <w:u w:val="single"/>
              </w:rPr>
              <w:t>:00</w:t>
            </w:r>
            <w:r>
              <w:rPr>
                <w:rFonts w:hint="eastAsia" w:eastAsia="標楷體"/>
                <w:b/>
                <w:u w:val="single"/>
              </w:rPr>
              <w:t>之</w:t>
            </w:r>
            <w:r>
              <w:rPr>
                <w:rFonts w:eastAsia="標楷體"/>
                <w:b/>
                <w:u w:val="single"/>
              </w:rPr>
              <w:t>前</w:t>
            </w:r>
            <w:r>
              <w:rPr>
                <w:rFonts w:eastAsia="標楷體"/>
              </w:rPr>
              <w:t>，紙本交至通識教育中心，</w:t>
            </w:r>
            <w:r>
              <w:rPr>
                <w:rFonts w:hint="eastAsia" w:eastAsia="標楷體"/>
              </w:rPr>
              <w:t>及電子檔</w:t>
            </w:r>
            <w:r>
              <w:fldChar w:fldCharType="begin"/>
            </w:r>
            <w:r>
              <w:instrText xml:space="preserve"> HYPERLINK "mailto:E~MAIL至vcm999192@gmail.com陳麗輝小姐" </w:instrText>
            </w:r>
            <w:r>
              <w:fldChar w:fldCharType="separate"/>
            </w:r>
            <w:r>
              <w:rPr>
                <w:rStyle w:val="8"/>
                <w:rFonts w:eastAsia="標楷體"/>
                <w:color w:val="000000" w:themeColor="text1"/>
                <w:u w:val="non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  <w:t>E~MAIL至</w:t>
            </w:r>
            <w:r>
              <w:rPr>
                <w:rStyle w:val="8"/>
                <w:rFonts w:eastAsia="標楷體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  <w:t>vcm999192@gmail.com陳麗輝小姐</w:t>
            </w:r>
            <w:r>
              <w:rPr>
                <w:rStyle w:val="8"/>
                <w:rFonts w:eastAsia="標楷體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Style w:val="8"/>
                <w:rFonts w:eastAsia="標楷體"/>
                <w:color w:val="000000" w:themeColor="text1"/>
                <w:u w:val="non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eastAsia="標楷體"/>
              </w:rPr>
              <w:t>以利審查。</w:t>
            </w:r>
            <w:r>
              <w:rPr>
                <w:rFonts w:hint="eastAsia" w:eastAsia="標楷體"/>
              </w:rPr>
              <w:t>申請</w:t>
            </w:r>
            <w:r>
              <w:rPr>
                <w:rFonts w:eastAsia="標楷體"/>
              </w:rPr>
              <w:t>資料不齊備或逾期者，不予受理。</w:t>
            </w:r>
          </w:p>
          <w:p>
            <w:pPr>
              <w:tabs>
                <w:tab w:val="left" w:pos="312"/>
              </w:tabs>
              <w:spacing w:line="340" w:lineRule="exact"/>
              <w:ind w:left="602" w:leftChars="16" w:hanging="564" w:hangingChars="235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hint="eastAsia" w:eastAsia="標楷體"/>
              </w:rPr>
              <w:t>(</w:t>
            </w:r>
            <w:r>
              <w:rPr>
                <w:rFonts w:eastAsia="標楷體"/>
              </w:rPr>
              <w:t>二</w:t>
            </w:r>
            <w:r>
              <w:rPr>
                <w:rFonts w:hint="eastAsia" w:eastAsia="標楷體"/>
              </w:rPr>
              <w:t>)</w:t>
            </w:r>
            <w:r>
              <w:rPr>
                <w:rFonts w:eastAsia="標楷體"/>
              </w:rPr>
              <w:t>申請開課部別</w:t>
            </w:r>
            <w:r>
              <w:t>：</w:t>
            </w:r>
            <w:r>
              <w:rPr>
                <w:rFonts w:eastAsia="標楷體"/>
              </w:rPr>
              <w:t>日間部上課時段為星期四5、6節或7、8節；進修部為週五9、10節或11、12節。統一由通識教育中心依開課需求及學生人數安排開排課。</w:t>
            </w:r>
          </w:p>
        </w:tc>
      </w:tr>
    </w:tbl>
    <w:p>
      <w:pPr>
        <w:spacing w:line="400" w:lineRule="exact"/>
        <w:ind w:left="1041" w:hanging="1041" w:hangingChars="400"/>
        <w:rPr>
          <w:rFonts w:eastAsia="標楷體"/>
          <w:b/>
          <w:sz w:val="26"/>
          <w:szCs w:val="26"/>
        </w:rPr>
      </w:pPr>
    </w:p>
    <w:sectPr>
      <w:pgSz w:w="11906" w:h="16838"/>
      <w:pgMar w:top="1135" w:right="924" w:bottom="902" w:left="1077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文鼎粗隸">
    <w:altName w:val="新細明體"/>
    <w:panose1 w:val="00000000000000000000"/>
    <w:charset w:val="88"/>
    <w:family w:val="modern"/>
    <w:pitch w:val="default"/>
    <w:sig w:usb0="00000000" w:usb1="00000000" w:usb2="00000010" w:usb3="00000000" w:csb0="00100000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6CC"/>
    <w:rsid w:val="00070B64"/>
    <w:rsid w:val="000C04A6"/>
    <w:rsid w:val="000C40BB"/>
    <w:rsid w:val="0012604F"/>
    <w:rsid w:val="00161992"/>
    <w:rsid w:val="001D0581"/>
    <w:rsid w:val="001E02F0"/>
    <w:rsid w:val="001E35DB"/>
    <w:rsid w:val="001F5163"/>
    <w:rsid w:val="00212364"/>
    <w:rsid w:val="00224387"/>
    <w:rsid w:val="00293E28"/>
    <w:rsid w:val="002C4AEB"/>
    <w:rsid w:val="002D5614"/>
    <w:rsid w:val="002F5D9C"/>
    <w:rsid w:val="00330381"/>
    <w:rsid w:val="00384E44"/>
    <w:rsid w:val="003E288B"/>
    <w:rsid w:val="0040107F"/>
    <w:rsid w:val="0044278D"/>
    <w:rsid w:val="00457153"/>
    <w:rsid w:val="00485AA3"/>
    <w:rsid w:val="004C1202"/>
    <w:rsid w:val="004D1C20"/>
    <w:rsid w:val="004D79B4"/>
    <w:rsid w:val="004E4780"/>
    <w:rsid w:val="004E7E51"/>
    <w:rsid w:val="005103BB"/>
    <w:rsid w:val="00526EF7"/>
    <w:rsid w:val="00534207"/>
    <w:rsid w:val="00545363"/>
    <w:rsid w:val="00547669"/>
    <w:rsid w:val="00551346"/>
    <w:rsid w:val="0059330B"/>
    <w:rsid w:val="0059400D"/>
    <w:rsid w:val="005A4BA1"/>
    <w:rsid w:val="005F46E1"/>
    <w:rsid w:val="005F48D4"/>
    <w:rsid w:val="00647F94"/>
    <w:rsid w:val="006A0E22"/>
    <w:rsid w:val="006D0C7A"/>
    <w:rsid w:val="006E3CBE"/>
    <w:rsid w:val="0076499F"/>
    <w:rsid w:val="00777D1B"/>
    <w:rsid w:val="00792BA8"/>
    <w:rsid w:val="007D672C"/>
    <w:rsid w:val="007E4CB8"/>
    <w:rsid w:val="008129D6"/>
    <w:rsid w:val="00815DD6"/>
    <w:rsid w:val="00853D46"/>
    <w:rsid w:val="00881CF1"/>
    <w:rsid w:val="008C6378"/>
    <w:rsid w:val="008F6403"/>
    <w:rsid w:val="0090017C"/>
    <w:rsid w:val="00936373"/>
    <w:rsid w:val="00963482"/>
    <w:rsid w:val="00963669"/>
    <w:rsid w:val="009B08CE"/>
    <w:rsid w:val="00A10B28"/>
    <w:rsid w:val="00A13C1D"/>
    <w:rsid w:val="00A50C8C"/>
    <w:rsid w:val="00A90704"/>
    <w:rsid w:val="00B0548F"/>
    <w:rsid w:val="00B431B3"/>
    <w:rsid w:val="00BE7654"/>
    <w:rsid w:val="00BF7672"/>
    <w:rsid w:val="00C62CC6"/>
    <w:rsid w:val="00C84FAB"/>
    <w:rsid w:val="00CC6212"/>
    <w:rsid w:val="00CE64EA"/>
    <w:rsid w:val="00CF1D38"/>
    <w:rsid w:val="00D236FC"/>
    <w:rsid w:val="00D35D4F"/>
    <w:rsid w:val="00D41F2B"/>
    <w:rsid w:val="00DB3E5C"/>
    <w:rsid w:val="00DB7372"/>
    <w:rsid w:val="00DC1765"/>
    <w:rsid w:val="00E126CC"/>
    <w:rsid w:val="00E31BC5"/>
    <w:rsid w:val="00E32FE1"/>
    <w:rsid w:val="00EA668A"/>
    <w:rsid w:val="00EA67D4"/>
    <w:rsid w:val="00F15D3F"/>
    <w:rsid w:val="00F23C87"/>
    <w:rsid w:val="00F46277"/>
    <w:rsid w:val="00F966E5"/>
    <w:rsid w:val="00FC4BE0"/>
    <w:rsid w:val="00FD116F"/>
    <w:rsid w:val="00FE07E5"/>
    <w:rsid w:val="00FE4291"/>
    <w:rsid w:val="00FE591E"/>
    <w:rsid w:val="08852FA9"/>
    <w:rsid w:val="099628CD"/>
    <w:rsid w:val="13797825"/>
    <w:rsid w:val="22F45E31"/>
    <w:rsid w:val="234D0464"/>
    <w:rsid w:val="2CA50FE3"/>
    <w:rsid w:val="3D663594"/>
    <w:rsid w:val="45277040"/>
    <w:rsid w:val="4BD8640A"/>
    <w:rsid w:val="51FC09C2"/>
    <w:rsid w:val="596C0B0E"/>
    <w:rsid w:val="645B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4">
    <w:name w:val="head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qFormat/>
    <w:uiPriority w:val="0"/>
    <w:rPr>
      <w:color w:val="0000FF"/>
      <w:u w:val="single"/>
    </w:rPr>
  </w:style>
  <w:style w:type="character" w:customStyle="1" w:styleId="9">
    <w:name w:val="註解方塊文字 字元"/>
    <w:basedOn w:val="7"/>
    <w:link w:val="2"/>
    <w:semiHidden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character" w:customStyle="1" w:styleId="10">
    <w:name w:val="頁首 字元"/>
    <w:basedOn w:val="7"/>
    <w:link w:val="4"/>
    <w:qFormat/>
    <w:uiPriority w:val="99"/>
    <w:rPr>
      <w:rFonts w:ascii="Times New Roman" w:hAnsi="Times New Roman" w:eastAsia="新細明體" w:cs="Times New Roman"/>
      <w:sz w:val="20"/>
      <w:szCs w:val="20"/>
    </w:rPr>
  </w:style>
  <w:style w:type="character" w:customStyle="1" w:styleId="11">
    <w:name w:val="頁尾 字元"/>
    <w:basedOn w:val="7"/>
    <w:link w:val="3"/>
    <w:qFormat/>
    <w:uiPriority w:val="99"/>
    <w:rPr>
      <w:rFonts w:ascii="Times New Roman" w:hAnsi="Times New Roman" w:eastAsia="新細明體" w:cs="Times New Roman"/>
      <w:sz w:val="20"/>
      <w:szCs w:val="20"/>
    </w:rPr>
  </w:style>
  <w:style w:type="table" w:customStyle="1" w:styleId="12">
    <w:name w:val="表格格線1"/>
    <w:basedOn w:val="5"/>
    <w:uiPriority w:val="59"/>
    <w:rPr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List Paragraph"/>
    <w:basedOn w:val="1"/>
    <w:uiPriority w:val="99"/>
    <w:pPr>
      <w:ind w:left="48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654</Characters>
  <Lines>5</Lines>
  <Paragraphs>1</Paragraphs>
  <TotalTime>6</TotalTime>
  <ScaleCrop>false</ScaleCrop>
  <LinksUpToDate>false</LinksUpToDate>
  <CharactersWithSpaces>767</CharactersWithSpaces>
  <Application>WPS Office_11.1.0.9999_F1E327BC-269C-435d-A152-05C5408002CA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2020-07-02T05:45:00Z</dcterms:created>
  <dc:creator>Windows 使用者</dc:creator>
  <cp:lastModifiedBy>user</cp:lastModifiedBy>
  <cp:lastPrinted>2019-03-13T09:30:00Z</cp:lastPrinted>
  <dcterms:modified xsi:type="dcterms:W3CDTF">2020-10-02T01:05:49Z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